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附件：1</w:t>
      </w:r>
    </w:p>
    <w:p>
      <w:pPr>
        <w:spacing w:line="576" w:lineRule="exact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农牧民孕产妇住院分娩专项补助经费三联单（第一联）</w:t>
      </w:r>
    </w:p>
    <w:tbl>
      <w:tblPr>
        <w:tblStyle w:val="5"/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448"/>
        <w:gridCol w:w="360"/>
        <w:gridCol w:w="1080"/>
        <w:gridCol w:w="1800"/>
        <w:gridCol w:w="123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孕产妇姓名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住院地点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住院号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接生医生</w:t>
            </w:r>
          </w:p>
        </w:tc>
        <w:tc>
          <w:tcPr>
            <w:tcW w:w="816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ind w:firstLine="2625" w:firstLineChars="1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市（区）    县      乡      村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落实补助明细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一次性奖励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孕产妇护送费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孕产妇姓名：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家属姓名：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　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村医姓名：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　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提前待产补贴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实际待产天数（   天）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元</w:t>
            </w:r>
            <w:r>
              <w:rPr>
                <w:rFonts w:hint="eastAsia" w:ascii="宋体" w:hAnsi="宋体"/>
                <w:szCs w:val="21"/>
              </w:rPr>
              <w:t>。大写：（        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368" w:type="dxa"/>
            <w:gridSpan w:val="8"/>
            <w:vAlign w:val="top"/>
          </w:tcPr>
          <w:p>
            <w:pPr>
              <w:spacing w:line="576" w:lineRule="exact"/>
              <w:ind w:firstLine="420"/>
              <w:jc w:val="center"/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以上信息由补助发放单位填写，以下信息由领款人与审核单位填写。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8" w:type="dxa"/>
            <w:vMerge w:val="restart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领款人签字（手印）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产妇（姓名）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92" w:type="dxa"/>
            <w:gridSpan w:val="5"/>
            <w:vMerge w:val="restart"/>
            <w:vAlign w:val="top"/>
          </w:tcPr>
          <w:p>
            <w:pPr>
              <w:spacing w:line="576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576" w:lineRule="exact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县卫生局签章</w:t>
            </w:r>
          </w:p>
          <w:p>
            <w:pPr>
              <w:spacing w:line="576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家属（姓名）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92" w:type="dxa"/>
            <w:gridSpan w:val="5"/>
            <w:vMerge w:val="continue"/>
            <w:vAlign w:val="top"/>
          </w:tcPr>
          <w:p>
            <w:pPr>
              <w:spacing w:line="576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村医（姓名）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5292" w:type="dxa"/>
            <w:gridSpan w:val="5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spacing w:line="576" w:lineRule="exact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（注：此联由孕产妇家庭保存作为督导核查依据）</w:t>
      </w:r>
    </w:p>
    <w:p>
      <w:pPr>
        <w:spacing w:line="576" w:lineRule="exact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农牧民孕产妇住院分娩专项补助经费三联单（第二联）</w:t>
      </w:r>
    </w:p>
    <w:tbl>
      <w:tblPr>
        <w:tblStyle w:val="5"/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448"/>
        <w:gridCol w:w="360"/>
        <w:gridCol w:w="1080"/>
        <w:gridCol w:w="1800"/>
        <w:gridCol w:w="123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孕产妇姓名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住院地点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住院号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接生医生</w:t>
            </w:r>
          </w:p>
        </w:tc>
        <w:tc>
          <w:tcPr>
            <w:tcW w:w="816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ind w:firstLine="2625" w:firstLineChars="1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市（区）    县      乡      村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落实补助明细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一次性奖励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孕产妇护送费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孕产妇姓名：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家属姓名：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　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村医姓名：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　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提前待产补贴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实际待产天数（   天）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元</w:t>
            </w:r>
            <w:r>
              <w:rPr>
                <w:rFonts w:hint="eastAsia" w:ascii="宋体" w:hAnsi="宋体"/>
                <w:szCs w:val="21"/>
              </w:rPr>
              <w:t>。大写：（        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368" w:type="dxa"/>
            <w:gridSpan w:val="8"/>
            <w:vAlign w:val="top"/>
          </w:tcPr>
          <w:p>
            <w:pPr>
              <w:spacing w:line="576" w:lineRule="exact"/>
              <w:ind w:firstLine="420"/>
              <w:jc w:val="center"/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以上信息由补助发放单位填写，以下信息由领款人与审核单位填写。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8" w:type="dxa"/>
            <w:vMerge w:val="restart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领款人签字（手印）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产妇（姓名）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92" w:type="dxa"/>
            <w:gridSpan w:val="5"/>
            <w:vMerge w:val="restart"/>
            <w:vAlign w:val="top"/>
          </w:tcPr>
          <w:p>
            <w:pPr>
              <w:spacing w:line="576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576" w:lineRule="exact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县卫生局签章</w:t>
            </w:r>
          </w:p>
          <w:p>
            <w:pPr>
              <w:spacing w:line="576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家属（姓名）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92" w:type="dxa"/>
            <w:gridSpan w:val="5"/>
            <w:vMerge w:val="continue"/>
            <w:vAlign w:val="top"/>
          </w:tcPr>
          <w:p>
            <w:pPr>
              <w:spacing w:line="576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村医（姓名）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5292" w:type="dxa"/>
            <w:gridSpan w:val="5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spacing w:line="576" w:lineRule="exact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（注：此联由奖励资金兑现单位留底，由县卫生局定期与资金兑现单位核对）</w:t>
      </w:r>
    </w:p>
    <w:p>
      <w:pPr>
        <w:spacing w:line="576" w:lineRule="exact"/>
        <w:rPr>
          <w:rFonts w:hint="eastAsia" w:ascii="仿宋_GB2312" w:hAnsi="仿宋" w:eastAsia="仿宋_GB2312"/>
          <w:sz w:val="32"/>
        </w:rPr>
      </w:pPr>
    </w:p>
    <w:p>
      <w:pPr>
        <w:spacing w:line="576" w:lineRule="exact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农牧民孕产妇住院分娩专项补助经费三联单（第三联）</w:t>
      </w:r>
    </w:p>
    <w:tbl>
      <w:tblPr>
        <w:tblStyle w:val="5"/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448"/>
        <w:gridCol w:w="360"/>
        <w:gridCol w:w="1080"/>
        <w:gridCol w:w="1800"/>
        <w:gridCol w:w="123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孕产妇姓名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住院地点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住院号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接生医生</w:t>
            </w:r>
          </w:p>
        </w:tc>
        <w:tc>
          <w:tcPr>
            <w:tcW w:w="816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ind w:firstLine="2625" w:firstLineChars="1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市（区）    县      乡      村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落实补助明细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一次性奖励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孕产妇护送费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孕产妇姓名：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家属姓名：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　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村医姓名：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　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兑现金额</w:t>
            </w:r>
          </w:p>
        </w:tc>
        <w:tc>
          <w:tcPr>
            <w:tcW w:w="3852" w:type="dxa"/>
            <w:gridSpan w:val="3"/>
            <w:vAlign w:val="top"/>
          </w:tcPr>
          <w:p>
            <w:pPr>
              <w:spacing w:line="576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提前待产补贴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实际待产天数（   天）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76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元</w:t>
            </w:r>
            <w:r>
              <w:rPr>
                <w:rFonts w:hint="eastAsia" w:ascii="宋体" w:hAnsi="宋体"/>
                <w:szCs w:val="21"/>
              </w:rPr>
              <w:t>。大写：（        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368" w:type="dxa"/>
            <w:gridSpan w:val="8"/>
            <w:vAlign w:val="top"/>
          </w:tcPr>
          <w:p>
            <w:pPr>
              <w:spacing w:line="576" w:lineRule="exact"/>
              <w:ind w:firstLine="420"/>
              <w:jc w:val="center"/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以上信息由补助发放单位填写，以下信息由领款人与审核单位填写。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8" w:type="dxa"/>
            <w:vMerge w:val="restart"/>
            <w:vAlign w:val="top"/>
          </w:tcPr>
          <w:p>
            <w:pPr>
              <w:spacing w:line="576" w:lineRule="exact"/>
              <w:jc w:val="lef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领款人签字（手印）</w:t>
            </w: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产妇（姓名）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92" w:type="dxa"/>
            <w:gridSpan w:val="5"/>
            <w:vMerge w:val="restart"/>
            <w:vAlign w:val="top"/>
          </w:tcPr>
          <w:p>
            <w:pPr>
              <w:spacing w:line="576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576" w:lineRule="exact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县卫生局签章</w:t>
            </w:r>
          </w:p>
          <w:p>
            <w:pPr>
              <w:spacing w:line="576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家属（姓名）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92" w:type="dxa"/>
            <w:gridSpan w:val="5"/>
            <w:vMerge w:val="continue"/>
            <w:vAlign w:val="top"/>
          </w:tcPr>
          <w:p>
            <w:pPr>
              <w:spacing w:line="576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村医（姓名）</w:t>
            </w:r>
          </w:p>
        </w:tc>
        <w:tc>
          <w:tcPr>
            <w:tcW w:w="2448" w:type="dxa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5292" w:type="dxa"/>
            <w:gridSpan w:val="5"/>
            <w:vMerge w:val="continue"/>
            <w:vAlign w:val="top"/>
          </w:tcPr>
          <w:p>
            <w:pPr>
              <w:spacing w:line="576" w:lineRule="exact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spacing w:line="576" w:lineRule="exact"/>
        <w:ind w:left="65" w:leftChars="31" w:right="72" w:firstLine="42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宋体" w:hAnsi="宋体"/>
          <w:color w:val="FF0000"/>
          <w:szCs w:val="21"/>
        </w:rPr>
        <w:t>（注：此联由县卫生局或财政作为专项资金发放凭证）</w:t>
      </w:r>
    </w:p>
    <w:p>
      <w:pPr>
        <w:spacing w:line="576" w:lineRule="exact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" w:chapStyle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74DB2"/>
    <w:rsid w:val="54B74DB2"/>
    <w:rsid w:val="57E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2018-12-27T12:23:00Z</dcterms:created>
  <dc:creator>DELL</dc:creator>
  <cp:lastModifiedBy>DELL</cp:lastModifiedBy>
  <dcterms:modified xsi:type="dcterms:W3CDTF">2018-12-27T12:24:48Z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