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51" w:rsidRDefault="0011796E">
      <w:pPr>
        <w:jc w:val="center"/>
        <w:rPr>
          <w:rFonts w:ascii="方正小标宋简体" w:eastAsia="方正小标宋简体" w:hAnsi="方正小标宋简体" w:cs="方正小标宋简体"/>
          <w:color w:val="333333"/>
          <w:kern w:val="0"/>
          <w:sz w:val="44"/>
          <w:szCs w:val="44"/>
          <w:lang/>
        </w:rPr>
      </w:pPr>
      <w:r>
        <w:rPr>
          <w:rFonts w:ascii="方正小标宋简体" w:eastAsia="方正小标宋简体" w:hAnsi="方正小标宋简体" w:cs="方正小标宋简体" w:hint="eastAsia"/>
          <w:color w:val="333333"/>
          <w:kern w:val="0"/>
          <w:sz w:val="44"/>
          <w:szCs w:val="44"/>
          <w:lang/>
        </w:rPr>
        <w:t>西藏自治区第二十九届中国新闻奖网络新闻推荐作品公示</w:t>
      </w:r>
    </w:p>
    <w:p w:rsidR="00FF5151" w:rsidRDefault="00FF5151"/>
    <w:p w:rsidR="00FF5151" w:rsidRDefault="00FF5151">
      <w:pPr>
        <w:spacing w:line="480" w:lineRule="exact"/>
        <w:rPr>
          <w:rFonts w:ascii="微软雅黑" w:eastAsia="微软雅黑" w:hAnsi="微软雅黑" w:cs="微软雅黑"/>
          <w:color w:val="333333"/>
          <w:sz w:val="31"/>
          <w:szCs w:val="31"/>
        </w:rPr>
      </w:pPr>
    </w:p>
    <w:p w:rsidR="00FF5151" w:rsidRDefault="0011796E">
      <w:pPr>
        <w:pStyle w:val="a3"/>
        <w:widowControl/>
        <w:spacing w:beforeAutospacing="0" w:afterAutospacing="0" w:line="480" w:lineRule="exact"/>
        <w:ind w:firstLineChars="200" w:firstLine="640"/>
        <w:rPr>
          <w:rFonts w:ascii="仿宋_GB2312" w:eastAsia="仿宋_GB2312" w:hAnsi="仿宋_GB2312" w:cs="仿宋_GB2312"/>
          <w:color w:val="484848"/>
          <w:sz w:val="32"/>
          <w:szCs w:val="32"/>
        </w:rPr>
      </w:pPr>
      <w:r>
        <w:rPr>
          <w:rFonts w:ascii="仿宋_GB2312" w:eastAsia="仿宋_GB2312" w:hAnsi="仿宋_GB2312" w:cs="仿宋_GB2312" w:hint="eastAsia"/>
          <w:color w:val="484848"/>
          <w:sz w:val="32"/>
          <w:szCs w:val="32"/>
        </w:rPr>
        <w:t>根据</w:t>
      </w:r>
      <w:r>
        <w:rPr>
          <w:rFonts w:ascii="仿宋_GB2312" w:eastAsia="仿宋_GB2312" w:hAnsi="仿宋_GB2312" w:cs="仿宋_GB2312" w:hint="eastAsia"/>
          <w:color w:val="484848"/>
          <w:sz w:val="32"/>
          <w:szCs w:val="32"/>
        </w:rPr>
        <w:t>《关于开展第二十九届中国新闻奖网络新闻作品初评工作的通知》要求</w:t>
      </w:r>
      <w:r>
        <w:rPr>
          <w:rFonts w:ascii="仿宋_GB2312" w:eastAsia="仿宋_GB2312" w:hAnsi="仿宋_GB2312" w:cs="仿宋_GB2312" w:hint="eastAsia"/>
          <w:color w:val="484848"/>
          <w:sz w:val="32"/>
          <w:szCs w:val="32"/>
        </w:rPr>
        <w:t>，西藏网信办对区内具有登载新闻业务资质的互联网新闻信息服务单位报送的</w:t>
      </w:r>
      <w:r>
        <w:rPr>
          <w:rFonts w:ascii="仿宋_GB2312" w:eastAsia="仿宋_GB2312" w:hAnsi="仿宋_GB2312" w:cs="仿宋_GB2312" w:hint="eastAsia"/>
          <w:color w:val="484848"/>
          <w:sz w:val="32"/>
          <w:szCs w:val="32"/>
        </w:rPr>
        <w:t>201</w:t>
      </w:r>
      <w:r>
        <w:rPr>
          <w:rFonts w:ascii="仿宋_GB2312" w:eastAsia="仿宋_GB2312" w:hAnsi="仿宋_GB2312" w:cs="仿宋_GB2312" w:hint="eastAsia"/>
          <w:color w:val="484848"/>
          <w:sz w:val="32"/>
          <w:szCs w:val="32"/>
        </w:rPr>
        <w:t>8</w:t>
      </w:r>
      <w:r>
        <w:rPr>
          <w:rFonts w:ascii="仿宋_GB2312" w:eastAsia="仿宋_GB2312" w:hAnsi="仿宋_GB2312" w:cs="仿宋_GB2312" w:hint="eastAsia"/>
          <w:color w:val="484848"/>
          <w:sz w:val="32"/>
          <w:szCs w:val="32"/>
        </w:rPr>
        <w:t>年度参评第二十</w:t>
      </w:r>
      <w:r>
        <w:rPr>
          <w:rFonts w:ascii="仿宋_GB2312" w:eastAsia="仿宋_GB2312" w:hAnsi="仿宋_GB2312" w:cs="仿宋_GB2312" w:hint="eastAsia"/>
          <w:color w:val="484848"/>
          <w:sz w:val="32"/>
          <w:szCs w:val="32"/>
        </w:rPr>
        <w:t>九</w:t>
      </w:r>
      <w:r>
        <w:rPr>
          <w:rFonts w:ascii="仿宋_GB2312" w:eastAsia="仿宋_GB2312" w:hAnsi="仿宋_GB2312" w:cs="仿宋_GB2312" w:hint="eastAsia"/>
          <w:color w:val="484848"/>
          <w:sz w:val="32"/>
          <w:szCs w:val="32"/>
        </w:rPr>
        <w:t>届中国新闻奖网络新闻作品进行了认真评选。拟报送以下作品参选，现公示如下：</w:t>
      </w:r>
    </w:p>
    <w:tbl>
      <w:tblPr>
        <w:tblStyle w:val="a4"/>
        <w:tblW w:w="14428" w:type="dxa"/>
        <w:jc w:val="center"/>
        <w:tblLayout w:type="fixed"/>
        <w:tblLook w:val="04A0"/>
      </w:tblPr>
      <w:tblGrid>
        <w:gridCol w:w="837"/>
        <w:gridCol w:w="3506"/>
        <w:gridCol w:w="1378"/>
        <w:gridCol w:w="2381"/>
        <w:gridCol w:w="1641"/>
        <w:gridCol w:w="4685"/>
      </w:tblGrid>
      <w:tr w:rsidR="00FF5151">
        <w:trPr>
          <w:jc w:val="center"/>
        </w:trPr>
        <w:tc>
          <w:tcPr>
            <w:tcW w:w="837" w:type="dxa"/>
          </w:tcPr>
          <w:p w:rsidR="00FF5151" w:rsidRDefault="0011796E">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编号</w:t>
            </w:r>
          </w:p>
        </w:tc>
        <w:tc>
          <w:tcPr>
            <w:tcW w:w="3506" w:type="dxa"/>
          </w:tcPr>
          <w:p w:rsidR="00FF5151" w:rsidRDefault="0011796E">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作品标题</w:t>
            </w:r>
          </w:p>
        </w:tc>
        <w:tc>
          <w:tcPr>
            <w:tcW w:w="1378" w:type="dxa"/>
          </w:tcPr>
          <w:p w:rsidR="00FF5151" w:rsidRDefault="0011796E">
            <w:pPr>
              <w:spacing w:line="480" w:lineRule="exact"/>
              <w:jc w:val="center"/>
            </w:pPr>
            <w:r>
              <w:rPr>
                <w:rFonts w:ascii="仿宋_GB2312" w:eastAsia="仿宋_GB2312" w:hAnsi="仿宋_GB2312" w:cs="仿宋_GB2312" w:hint="eastAsia"/>
                <w:b/>
                <w:bCs/>
                <w:sz w:val="28"/>
                <w:szCs w:val="28"/>
              </w:rPr>
              <w:t>作品类别</w:t>
            </w:r>
          </w:p>
        </w:tc>
        <w:tc>
          <w:tcPr>
            <w:tcW w:w="2381" w:type="dxa"/>
          </w:tcPr>
          <w:p w:rsidR="00FF5151" w:rsidRDefault="0011796E">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作者</w:t>
            </w:r>
          </w:p>
        </w:tc>
        <w:tc>
          <w:tcPr>
            <w:tcW w:w="1641" w:type="dxa"/>
          </w:tcPr>
          <w:p w:rsidR="00FF5151" w:rsidRDefault="0011796E">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刊播单位</w:t>
            </w:r>
          </w:p>
        </w:tc>
        <w:tc>
          <w:tcPr>
            <w:tcW w:w="4685" w:type="dxa"/>
            <w:tcBorders>
              <w:top w:val="single" w:sz="4" w:space="0" w:color="auto"/>
              <w:left w:val="single" w:sz="4" w:space="0" w:color="auto"/>
              <w:bottom w:val="single" w:sz="4" w:space="0" w:color="auto"/>
              <w:right w:val="single" w:sz="4" w:space="0" w:color="auto"/>
            </w:tcBorders>
            <w:vAlign w:val="center"/>
          </w:tcPr>
          <w:p w:rsidR="00FF5151" w:rsidRDefault="0011796E">
            <w:pPr>
              <w:spacing w:line="540" w:lineRule="exact"/>
              <w:jc w:val="center"/>
            </w:pPr>
            <w:r>
              <w:rPr>
                <w:rFonts w:ascii="仿宋_GB2312" w:eastAsia="仿宋_GB2312" w:hAnsi="仿宋" w:hint="eastAsia"/>
                <w:b/>
                <w:sz w:val="28"/>
                <w:szCs w:val="28"/>
              </w:rPr>
              <w:t>链接地址</w:t>
            </w:r>
          </w:p>
        </w:tc>
      </w:tr>
      <w:tr w:rsidR="00FF5151">
        <w:trPr>
          <w:jc w:val="center"/>
        </w:trPr>
        <w:tc>
          <w:tcPr>
            <w:tcW w:w="837"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1</w:t>
            </w:r>
          </w:p>
        </w:tc>
        <w:tc>
          <w:tcPr>
            <w:tcW w:w="3506" w:type="dxa"/>
            <w:vAlign w:val="center"/>
          </w:tcPr>
          <w:p w:rsidR="00FF5151" w:rsidRDefault="0011796E">
            <w:pPr>
              <w:spacing w:line="440" w:lineRule="exact"/>
              <w:rPr>
                <w:rFonts w:ascii="仿宋_GB2312" w:eastAsia="仿宋_GB2312" w:hAnsi="仿宋"/>
                <w:sz w:val="24"/>
              </w:rPr>
            </w:pPr>
            <w:r>
              <w:rPr>
                <w:rFonts w:ascii="仿宋_GB2312" w:eastAsia="仿宋_GB2312" w:hAnsi="仿宋" w:hint="eastAsia"/>
                <w:sz w:val="24"/>
              </w:rPr>
              <w:t>纪念改革开放</w:t>
            </w:r>
            <w:r>
              <w:rPr>
                <w:rFonts w:ascii="仿宋_GB2312" w:eastAsia="仿宋_GB2312" w:hAnsi="仿宋" w:hint="eastAsia"/>
                <w:sz w:val="24"/>
              </w:rPr>
              <w:t>40</w:t>
            </w:r>
            <w:r>
              <w:rPr>
                <w:rFonts w:ascii="仿宋_GB2312" w:eastAsia="仿宋_GB2312" w:hAnsi="仿宋" w:hint="eastAsia"/>
                <w:sz w:val="24"/>
              </w:rPr>
              <w:t>周年</w:t>
            </w:r>
            <w:r>
              <w:rPr>
                <w:rFonts w:ascii="仿宋_GB2312" w:eastAsia="仿宋_GB2312" w:hAnsi="仿宋" w:hint="eastAsia"/>
                <w:sz w:val="24"/>
              </w:rPr>
              <w:t>--</w:t>
            </w:r>
            <w:r>
              <w:rPr>
                <w:rFonts w:ascii="仿宋_GB2312" w:eastAsia="仿宋_GB2312" w:hAnsi="仿宋" w:hint="eastAsia"/>
                <w:sz w:val="24"/>
              </w:rPr>
              <w:t>西藏与祖国同行</w:t>
            </w:r>
          </w:p>
        </w:tc>
        <w:tc>
          <w:tcPr>
            <w:tcW w:w="1378"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专题</w:t>
            </w:r>
          </w:p>
        </w:tc>
        <w:tc>
          <w:tcPr>
            <w:tcW w:w="2381"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李继</w:t>
            </w:r>
            <w:r>
              <w:rPr>
                <w:rFonts w:ascii="仿宋_GB2312" w:eastAsia="仿宋_GB2312" w:hAnsi="仿宋" w:hint="eastAsia"/>
                <w:sz w:val="24"/>
              </w:rPr>
              <w:t xml:space="preserve"> </w:t>
            </w:r>
            <w:r>
              <w:rPr>
                <w:rFonts w:ascii="仿宋_GB2312" w:eastAsia="仿宋_GB2312" w:hAnsi="仿宋" w:hint="eastAsia"/>
                <w:sz w:val="24"/>
              </w:rPr>
              <w:t>董秀丽</w:t>
            </w:r>
          </w:p>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何宝霞</w:t>
            </w:r>
            <w:r>
              <w:rPr>
                <w:rFonts w:ascii="仿宋_GB2312" w:eastAsia="仿宋_GB2312" w:hAnsi="仿宋" w:hint="eastAsia"/>
                <w:sz w:val="24"/>
              </w:rPr>
              <w:t xml:space="preserve"> </w:t>
            </w:r>
            <w:r>
              <w:rPr>
                <w:rFonts w:ascii="仿宋_GB2312" w:eastAsia="仿宋_GB2312" w:hAnsi="仿宋" w:hint="eastAsia"/>
                <w:sz w:val="24"/>
              </w:rPr>
              <w:t>德吉央宗</w:t>
            </w:r>
          </w:p>
        </w:tc>
        <w:tc>
          <w:tcPr>
            <w:tcW w:w="1641"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中国西藏</w:t>
            </w:r>
          </w:p>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新闻网</w:t>
            </w:r>
          </w:p>
        </w:tc>
        <w:tc>
          <w:tcPr>
            <w:tcW w:w="4685" w:type="dxa"/>
            <w:tcBorders>
              <w:top w:val="single" w:sz="4" w:space="0" w:color="auto"/>
              <w:left w:val="single" w:sz="4" w:space="0" w:color="auto"/>
              <w:bottom w:val="single" w:sz="4" w:space="0" w:color="auto"/>
              <w:right w:val="single" w:sz="4" w:space="0" w:color="auto"/>
            </w:tcBorders>
            <w:vAlign w:val="center"/>
          </w:tcPr>
          <w:p w:rsidR="00FF5151" w:rsidRDefault="00FF5151">
            <w:pPr>
              <w:spacing w:line="440" w:lineRule="exact"/>
              <w:rPr>
                <w:rFonts w:ascii="仿宋_GB2312" w:eastAsia="仿宋_GB2312" w:hAnsi="仿宋"/>
                <w:sz w:val="24"/>
              </w:rPr>
            </w:pPr>
            <w:hyperlink r:id="rId5" w:history="1">
              <w:r w:rsidR="0011796E">
                <w:rPr>
                  <w:rFonts w:ascii="仿宋_GB2312" w:eastAsia="仿宋_GB2312" w:hAnsi="仿宋" w:hint="eastAsia"/>
                  <w:sz w:val="24"/>
                </w:rPr>
                <w:t>http://www.xzxw.com/zhuanti/xzjn40/</w:t>
              </w:r>
            </w:hyperlink>
          </w:p>
        </w:tc>
      </w:tr>
      <w:tr w:rsidR="00FF5151">
        <w:trPr>
          <w:trHeight w:val="90"/>
          <w:jc w:val="center"/>
        </w:trPr>
        <w:tc>
          <w:tcPr>
            <w:tcW w:w="837"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2</w:t>
            </w:r>
          </w:p>
        </w:tc>
        <w:tc>
          <w:tcPr>
            <w:tcW w:w="3506" w:type="dxa"/>
            <w:vAlign w:val="center"/>
          </w:tcPr>
          <w:p w:rsidR="00FF5151" w:rsidRDefault="0011796E">
            <w:pPr>
              <w:spacing w:line="440" w:lineRule="exact"/>
              <w:rPr>
                <w:rFonts w:ascii="仿宋_GB2312" w:eastAsia="仿宋_GB2312" w:hAnsi="仿宋"/>
                <w:sz w:val="24"/>
              </w:rPr>
            </w:pPr>
            <w:r>
              <w:rPr>
                <w:rFonts w:ascii="仿宋_GB2312" w:eastAsia="仿宋_GB2312" w:hAnsi="仿宋" w:hint="eastAsia"/>
                <w:sz w:val="24"/>
              </w:rPr>
              <w:t>西藏昌都江达县</w:t>
            </w:r>
            <w:r>
              <w:rPr>
                <w:rFonts w:ascii="仿宋_GB2312" w:eastAsia="仿宋_GB2312" w:hAnsi="仿宋" w:hint="eastAsia"/>
                <w:sz w:val="24"/>
              </w:rPr>
              <w:t>10.11</w:t>
            </w:r>
            <w:r>
              <w:rPr>
                <w:rFonts w:ascii="仿宋_GB2312" w:eastAsia="仿宋_GB2312" w:hAnsi="仿宋" w:hint="eastAsia"/>
                <w:sz w:val="24"/>
              </w:rPr>
              <w:t>突发山体滑坡事件、雅鲁藏布江米林段山体滑坡事件</w:t>
            </w:r>
          </w:p>
        </w:tc>
        <w:tc>
          <w:tcPr>
            <w:tcW w:w="1378"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专题</w:t>
            </w:r>
          </w:p>
        </w:tc>
        <w:tc>
          <w:tcPr>
            <w:tcW w:w="2381"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集体</w:t>
            </w:r>
          </w:p>
        </w:tc>
        <w:tc>
          <w:tcPr>
            <w:tcW w:w="1641"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西藏日报</w:t>
            </w:r>
          </w:p>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客户端</w:t>
            </w:r>
          </w:p>
        </w:tc>
        <w:tc>
          <w:tcPr>
            <w:tcW w:w="4685" w:type="dxa"/>
            <w:tcBorders>
              <w:top w:val="single" w:sz="4" w:space="0" w:color="auto"/>
              <w:left w:val="single" w:sz="4" w:space="0" w:color="auto"/>
              <w:bottom w:val="single" w:sz="4" w:space="0" w:color="auto"/>
              <w:right w:val="single" w:sz="4" w:space="0" w:color="auto"/>
            </w:tcBorders>
            <w:vAlign w:val="center"/>
          </w:tcPr>
          <w:p w:rsidR="00FF5151" w:rsidRDefault="00FF5151">
            <w:pPr>
              <w:spacing w:line="440" w:lineRule="exact"/>
              <w:rPr>
                <w:rFonts w:ascii="仿宋_GB2312" w:eastAsia="仿宋_GB2312" w:hAnsi="仿宋"/>
                <w:sz w:val="24"/>
              </w:rPr>
            </w:pPr>
            <w:hyperlink r:id="rId6" w:history="1">
              <w:r w:rsidR="0011796E">
                <w:rPr>
                  <w:rFonts w:ascii="仿宋_GB2312" w:eastAsia="仿宋_GB2312" w:hAnsi="仿宋" w:hint="eastAsia"/>
                  <w:sz w:val="24"/>
                </w:rPr>
                <w:t>http://vshare.xzrbapp.com/#/topic/554</w:t>
              </w:r>
            </w:hyperlink>
            <w:r w:rsidR="0011796E">
              <w:rPr>
                <w:rFonts w:ascii="仿宋_GB2312" w:eastAsia="仿宋_GB2312" w:hAnsi="仿宋" w:hint="eastAsia"/>
                <w:sz w:val="24"/>
              </w:rPr>
              <w:br/>
            </w:r>
            <w:hyperlink r:id="rId7" w:history="1">
              <w:r w:rsidR="0011796E">
                <w:rPr>
                  <w:rFonts w:ascii="仿宋_GB2312" w:eastAsia="仿宋_GB2312" w:hAnsi="仿宋" w:hint="eastAsia"/>
                  <w:sz w:val="24"/>
                </w:rPr>
                <w:t>http://vshare.xzrbapp.com/#/topic/566</w:t>
              </w:r>
            </w:hyperlink>
          </w:p>
        </w:tc>
      </w:tr>
      <w:tr w:rsidR="00FF5151">
        <w:trPr>
          <w:jc w:val="center"/>
        </w:trPr>
        <w:tc>
          <w:tcPr>
            <w:tcW w:w="837" w:type="dxa"/>
            <w:vAlign w:val="center"/>
          </w:tcPr>
          <w:p w:rsidR="00FF5151" w:rsidRDefault="0011796E">
            <w:pPr>
              <w:spacing w:line="720" w:lineRule="auto"/>
              <w:jc w:val="center"/>
              <w:rPr>
                <w:rFonts w:ascii="仿宋_GB2312" w:eastAsia="仿宋_GB2312" w:hAnsi="仿宋"/>
                <w:sz w:val="24"/>
              </w:rPr>
            </w:pPr>
            <w:r>
              <w:rPr>
                <w:rFonts w:ascii="仿宋_GB2312" w:eastAsia="仿宋_GB2312" w:hAnsi="仿宋" w:hint="eastAsia"/>
                <w:sz w:val="24"/>
              </w:rPr>
              <w:t>3</w:t>
            </w:r>
          </w:p>
        </w:tc>
        <w:tc>
          <w:tcPr>
            <w:tcW w:w="3506" w:type="dxa"/>
            <w:vAlign w:val="center"/>
          </w:tcPr>
          <w:p w:rsidR="00FF5151" w:rsidRDefault="0011796E">
            <w:pPr>
              <w:spacing w:line="720" w:lineRule="auto"/>
              <w:rPr>
                <w:rFonts w:ascii="仿宋_GB2312" w:eastAsia="仿宋_GB2312" w:hAnsi="仿宋"/>
                <w:sz w:val="24"/>
              </w:rPr>
            </w:pPr>
            <w:r>
              <w:rPr>
                <w:rFonts w:ascii="仿宋_GB2312" w:eastAsia="仿宋_GB2312" w:hAnsi="仿宋" w:hint="eastAsia"/>
                <w:sz w:val="24"/>
              </w:rPr>
              <w:t>西藏幸福里</w:t>
            </w:r>
          </w:p>
        </w:tc>
        <w:tc>
          <w:tcPr>
            <w:tcW w:w="1378" w:type="dxa"/>
            <w:vAlign w:val="center"/>
          </w:tcPr>
          <w:p w:rsidR="00FF5151" w:rsidRDefault="0011796E">
            <w:pPr>
              <w:spacing w:line="720" w:lineRule="auto"/>
              <w:jc w:val="center"/>
              <w:rPr>
                <w:rFonts w:ascii="仿宋_GB2312" w:eastAsia="仿宋_GB2312" w:hAnsi="仿宋"/>
                <w:sz w:val="24"/>
              </w:rPr>
            </w:pPr>
            <w:r>
              <w:rPr>
                <w:rFonts w:ascii="仿宋_GB2312" w:eastAsia="仿宋_GB2312" w:hAnsi="仿宋" w:hint="eastAsia"/>
                <w:sz w:val="24"/>
              </w:rPr>
              <w:t>专题</w:t>
            </w:r>
          </w:p>
        </w:tc>
        <w:tc>
          <w:tcPr>
            <w:tcW w:w="2381" w:type="dxa"/>
            <w:vAlign w:val="center"/>
          </w:tcPr>
          <w:p w:rsidR="00FF5151" w:rsidRDefault="0011796E">
            <w:pPr>
              <w:spacing w:line="720" w:lineRule="auto"/>
              <w:jc w:val="center"/>
              <w:rPr>
                <w:rFonts w:ascii="仿宋_GB2312" w:eastAsia="仿宋_GB2312" w:hAnsi="仿宋"/>
                <w:sz w:val="24"/>
              </w:rPr>
            </w:pPr>
            <w:r>
              <w:rPr>
                <w:rFonts w:ascii="仿宋_GB2312" w:eastAsia="仿宋_GB2312" w:hAnsi="仿宋" w:hint="eastAsia"/>
                <w:sz w:val="24"/>
              </w:rPr>
              <w:t>集体</w:t>
            </w:r>
          </w:p>
        </w:tc>
        <w:tc>
          <w:tcPr>
            <w:tcW w:w="1641"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西藏日报</w:t>
            </w:r>
          </w:p>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微信公众号</w:t>
            </w:r>
          </w:p>
        </w:tc>
        <w:tc>
          <w:tcPr>
            <w:tcW w:w="4685" w:type="dxa"/>
            <w:tcBorders>
              <w:top w:val="single" w:sz="4" w:space="0" w:color="auto"/>
              <w:left w:val="single" w:sz="4" w:space="0" w:color="auto"/>
              <w:bottom w:val="single" w:sz="4" w:space="0" w:color="auto"/>
              <w:right w:val="single" w:sz="4" w:space="0" w:color="auto"/>
            </w:tcBorders>
            <w:vAlign w:val="center"/>
          </w:tcPr>
          <w:p w:rsidR="00FF5151" w:rsidRDefault="0011796E">
            <w:pPr>
              <w:spacing w:line="440" w:lineRule="exact"/>
              <w:rPr>
                <w:rFonts w:ascii="仿宋_GB2312" w:eastAsia="仿宋_GB2312" w:hAnsi="仿宋"/>
                <w:sz w:val="24"/>
              </w:rPr>
            </w:pPr>
            <w:r>
              <w:rPr>
                <w:rFonts w:ascii="仿宋_GB2312" w:eastAsia="仿宋_GB2312" w:hAnsi="仿宋" w:hint="eastAsia"/>
                <w:sz w:val="24"/>
              </w:rPr>
              <w:t>https://mp.weixin.qq.com/s/BMeBgnkFHex0RABrZWs3eg</w:t>
            </w:r>
          </w:p>
        </w:tc>
      </w:tr>
      <w:tr w:rsidR="00FF5151">
        <w:trPr>
          <w:jc w:val="center"/>
        </w:trPr>
        <w:tc>
          <w:tcPr>
            <w:tcW w:w="837"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4</w:t>
            </w:r>
          </w:p>
        </w:tc>
        <w:tc>
          <w:tcPr>
            <w:tcW w:w="3506" w:type="dxa"/>
            <w:vAlign w:val="center"/>
          </w:tcPr>
          <w:p w:rsidR="00FF5151" w:rsidRDefault="0011796E">
            <w:pPr>
              <w:spacing w:line="440" w:lineRule="exact"/>
              <w:rPr>
                <w:rFonts w:ascii="仿宋_GB2312" w:eastAsia="仿宋_GB2312" w:hAnsi="仿宋"/>
                <w:sz w:val="24"/>
              </w:rPr>
            </w:pPr>
            <w:r>
              <w:rPr>
                <w:rFonts w:ascii="仿宋_GB2312" w:eastAsia="仿宋_GB2312" w:hAnsi="仿宋" w:hint="eastAsia"/>
                <w:sz w:val="24"/>
              </w:rPr>
              <w:t>献礼改革开放</w:t>
            </w:r>
            <w:r>
              <w:rPr>
                <w:rFonts w:ascii="仿宋_GB2312" w:eastAsia="仿宋_GB2312" w:hAnsi="仿宋" w:hint="eastAsia"/>
                <w:sz w:val="24"/>
              </w:rPr>
              <w:t>40</w:t>
            </w:r>
            <w:r>
              <w:rPr>
                <w:rFonts w:ascii="仿宋_GB2312" w:eastAsia="仿宋_GB2312" w:hAnsi="仿宋" w:hint="eastAsia"/>
                <w:sz w:val="24"/>
              </w:rPr>
              <w:t>周年系列报道—</w:t>
            </w:r>
            <w:r>
              <w:rPr>
                <w:rFonts w:ascii="仿宋_GB2312" w:eastAsia="仿宋_GB2312" w:hAnsi="仿宋" w:hint="eastAsia"/>
                <w:sz w:val="24"/>
              </w:rPr>
              <w:t xml:space="preserve"> </w:t>
            </w:r>
            <w:r>
              <w:rPr>
                <w:rFonts w:ascii="仿宋_GB2312" w:eastAsia="仿宋_GB2312" w:hAnsi="仿宋" w:hint="eastAsia"/>
                <w:sz w:val="24"/>
              </w:rPr>
              <w:t>—多彩的林芝（墨脱县篇）</w:t>
            </w:r>
          </w:p>
        </w:tc>
        <w:tc>
          <w:tcPr>
            <w:tcW w:w="1378"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专题</w:t>
            </w:r>
          </w:p>
        </w:tc>
        <w:tc>
          <w:tcPr>
            <w:tcW w:w="2381"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刘春娟</w:t>
            </w:r>
            <w:r>
              <w:rPr>
                <w:rFonts w:ascii="仿宋_GB2312" w:eastAsia="仿宋_GB2312" w:hAnsi="仿宋" w:hint="eastAsia"/>
                <w:sz w:val="24"/>
              </w:rPr>
              <w:t xml:space="preserve"> </w:t>
            </w:r>
            <w:r>
              <w:rPr>
                <w:rFonts w:ascii="仿宋_GB2312" w:eastAsia="仿宋_GB2312" w:hAnsi="仿宋" w:hint="eastAsia"/>
                <w:sz w:val="24"/>
              </w:rPr>
              <w:t>张财凌</w:t>
            </w:r>
          </w:p>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于祖梁</w:t>
            </w:r>
            <w:r>
              <w:rPr>
                <w:rFonts w:ascii="仿宋_GB2312" w:eastAsia="仿宋_GB2312" w:hAnsi="仿宋" w:hint="eastAsia"/>
                <w:sz w:val="24"/>
              </w:rPr>
              <w:t xml:space="preserve"> </w:t>
            </w:r>
            <w:r>
              <w:rPr>
                <w:rFonts w:ascii="仿宋_GB2312" w:eastAsia="仿宋_GB2312" w:hAnsi="仿宋" w:hint="eastAsia"/>
                <w:sz w:val="24"/>
              </w:rPr>
              <w:t>瞿彬</w:t>
            </w:r>
          </w:p>
        </w:tc>
        <w:tc>
          <w:tcPr>
            <w:tcW w:w="1641"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w:t>
            </w:r>
            <w:r>
              <w:rPr>
                <w:rFonts w:ascii="仿宋_GB2312" w:eastAsia="仿宋_GB2312" w:hAnsi="仿宋" w:hint="eastAsia"/>
                <w:sz w:val="24"/>
              </w:rPr>
              <w:t>林芝广播</w:t>
            </w:r>
          </w:p>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电视台</w:t>
            </w:r>
          </w:p>
        </w:tc>
        <w:tc>
          <w:tcPr>
            <w:tcW w:w="4685" w:type="dxa"/>
            <w:tcBorders>
              <w:top w:val="single" w:sz="4" w:space="0" w:color="auto"/>
              <w:left w:val="single" w:sz="4" w:space="0" w:color="auto"/>
              <w:bottom w:val="single" w:sz="4" w:space="0" w:color="auto"/>
              <w:right w:val="single" w:sz="4" w:space="0" w:color="auto"/>
            </w:tcBorders>
            <w:vAlign w:val="center"/>
          </w:tcPr>
          <w:p w:rsidR="00FF5151" w:rsidRDefault="00FF5151">
            <w:pPr>
              <w:spacing w:line="440" w:lineRule="exact"/>
              <w:rPr>
                <w:rFonts w:ascii="仿宋_GB2312" w:eastAsia="仿宋_GB2312" w:hAnsi="仿宋"/>
                <w:sz w:val="24"/>
              </w:rPr>
            </w:pPr>
            <w:hyperlink r:id="rId8" w:history="1">
              <w:r w:rsidR="0011796E">
                <w:rPr>
                  <w:rFonts w:ascii="仿宋_GB2312" w:eastAsia="仿宋_GB2312" w:hAnsi="仿宋" w:hint="eastAsia"/>
                  <w:sz w:val="24"/>
                </w:rPr>
                <w:t>https://mp.weixin.qq.com/s?__biz=Mz</w:t>
              </w:r>
              <w:r w:rsidR="0011796E">
                <w:rPr>
                  <w:rFonts w:ascii="仿宋_GB2312" w:eastAsia="仿宋_GB2312" w:hAnsi="仿宋" w:hint="eastAsia"/>
                  <w:sz w:val="24"/>
                </w:rPr>
                <w:t>UyNzY0MTUyOQ==&amp;mid=2247488644&amp;idx=2&amp;sn=da310454cbe0a0e0f888e5c074075322&amp;chks</w:t>
              </w:r>
              <w:r w:rsidR="0011796E">
                <w:rPr>
                  <w:rFonts w:ascii="仿宋_GB2312" w:eastAsia="仿宋_GB2312" w:hAnsi="仿宋" w:hint="eastAsia"/>
                  <w:sz w:val="24"/>
                </w:rPr>
                <w:lastRenderedPageBreak/>
                <w:t>m=fa7d2a52cd0aa34441042143dd137f64bf9244fae909bfb004dec4b4f9eac1927cb9d148b6b0&amp;token=347287757&amp;lang=zh_CN#rd</w:t>
              </w:r>
            </w:hyperlink>
          </w:p>
        </w:tc>
      </w:tr>
      <w:tr w:rsidR="00FF5151">
        <w:trPr>
          <w:jc w:val="center"/>
        </w:trPr>
        <w:tc>
          <w:tcPr>
            <w:tcW w:w="837"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lastRenderedPageBreak/>
              <w:t>5</w:t>
            </w:r>
          </w:p>
        </w:tc>
        <w:tc>
          <w:tcPr>
            <w:tcW w:w="3506" w:type="dxa"/>
            <w:vAlign w:val="center"/>
          </w:tcPr>
          <w:p w:rsidR="00FF5151" w:rsidRDefault="0011796E">
            <w:pPr>
              <w:spacing w:line="440" w:lineRule="exact"/>
              <w:rPr>
                <w:rFonts w:ascii="仿宋_GB2312" w:eastAsia="仿宋_GB2312" w:hAnsi="仿宋"/>
                <w:sz w:val="24"/>
              </w:rPr>
            </w:pPr>
            <w:r>
              <w:rPr>
                <w:rFonts w:ascii="仿宋_GB2312" w:eastAsia="仿宋_GB2312" w:hAnsi="仿宋" w:hint="eastAsia"/>
                <w:sz w:val="24"/>
              </w:rPr>
              <w:t>“加拉，我们向你奔来！”丨“放心，我们时刻在一起”</w:t>
            </w:r>
            <w:r>
              <w:rPr>
                <w:rFonts w:ascii="仿宋_GB2312" w:eastAsia="仿宋_GB2312" w:hAnsi="仿宋" w:hint="eastAsia"/>
                <w:sz w:val="24"/>
              </w:rPr>
              <w:t xml:space="preserve"> </w:t>
            </w:r>
            <w:r>
              <w:rPr>
                <w:rFonts w:ascii="仿宋_GB2312" w:eastAsia="仿宋_GB2312" w:hAnsi="仿宋" w:hint="eastAsia"/>
                <w:sz w:val="24"/>
              </w:rPr>
              <w:t>—记米林县水利局驻加拉村工作队队长普琼</w:t>
            </w:r>
          </w:p>
        </w:tc>
        <w:tc>
          <w:tcPr>
            <w:tcW w:w="1378"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专题</w:t>
            </w:r>
          </w:p>
        </w:tc>
        <w:tc>
          <w:tcPr>
            <w:tcW w:w="2381" w:type="dxa"/>
            <w:vAlign w:val="center"/>
          </w:tcPr>
          <w:p w:rsidR="00FF5151" w:rsidRDefault="0011796E">
            <w:pPr>
              <w:spacing w:line="440" w:lineRule="exact"/>
              <w:jc w:val="center"/>
              <w:rPr>
                <w:rFonts w:ascii="仿宋" w:eastAsia="仿宋" w:hAnsi="仿宋" w:cs="宋体"/>
                <w:color w:val="333333"/>
                <w:spacing w:val="8"/>
                <w:kern w:val="0"/>
                <w:sz w:val="24"/>
              </w:rPr>
            </w:pPr>
            <w:bookmarkStart w:id="0" w:name="_GoBack"/>
            <w:bookmarkEnd w:id="0"/>
            <w:r>
              <w:rPr>
                <w:rFonts w:ascii="仿宋" w:eastAsia="仿宋" w:hAnsi="仿宋" w:cs="宋体" w:hint="eastAsia"/>
                <w:color w:val="333333"/>
                <w:spacing w:val="8"/>
                <w:kern w:val="0"/>
                <w:sz w:val="24"/>
              </w:rPr>
              <w:t>闫少萍</w:t>
            </w:r>
            <w:r>
              <w:rPr>
                <w:rFonts w:ascii="仿宋" w:eastAsia="仿宋" w:hAnsi="仿宋" w:cs="宋体" w:hint="eastAsia"/>
                <w:color w:val="333333"/>
                <w:spacing w:val="8"/>
                <w:kern w:val="0"/>
                <w:sz w:val="24"/>
              </w:rPr>
              <w:t xml:space="preserve"> </w:t>
            </w:r>
            <w:r>
              <w:rPr>
                <w:rFonts w:ascii="仿宋" w:eastAsia="仿宋" w:hAnsi="仿宋" w:cs="宋体" w:hint="eastAsia"/>
                <w:color w:val="333333"/>
                <w:spacing w:val="8"/>
                <w:kern w:val="0"/>
                <w:sz w:val="24"/>
              </w:rPr>
              <w:t>胡昊</w:t>
            </w:r>
            <w:r>
              <w:rPr>
                <w:rFonts w:ascii="仿宋" w:eastAsia="仿宋" w:hAnsi="仿宋" w:cs="宋体" w:hint="eastAsia"/>
                <w:color w:val="333333"/>
                <w:spacing w:val="8"/>
                <w:kern w:val="0"/>
                <w:sz w:val="24"/>
              </w:rPr>
              <w:t xml:space="preserve"> </w:t>
            </w:r>
          </w:p>
          <w:p w:rsidR="00FF5151" w:rsidRDefault="0011796E">
            <w:pPr>
              <w:spacing w:line="440" w:lineRule="exact"/>
              <w:jc w:val="center"/>
              <w:rPr>
                <w:rFonts w:ascii="仿宋" w:eastAsia="仿宋" w:hAnsi="仿宋" w:cs="宋体"/>
                <w:color w:val="333333"/>
                <w:spacing w:val="8"/>
                <w:kern w:val="0"/>
                <w:sz w:val="24"/>
              </w:rPr>
            </w:pPr>
            <w:r>
              <w:rPr>
                <w:rFonts w:ascii="仿宋" w:eastAsia="仿宋" w:hAnsi="仿宋" w:cs="宋体" w:hint="eastAsia"/>
                <w:color w:val="333333"/>
                <w:spacing w:val="8"/>
                <w:kern w:val="0"/>
                <w:sz w:val="24"/>
              </w:rPr>
              <w:t>格桑卓嘎</w:t>
            </w:r>
            <w:r>
              <w:rPr>
                <w:rFonts w:ascii="仿宋" w:eastAsia="仿宋" w:hAnsi="仿宋" w:cs="宋体" w:hint="eastAsia"/>
                <w:color w:val="333333"/>
                <w:spacing w:val="8"/>
                <w:kern w:val="0"/>
                <w:sz w:val="24"/>
              </w:rPr>
              <w:t xml:space="preserve"> </w:t>
            </w:r>
            <w:r>
              <w:rPr>
                <w:rFonts w:ascii="仿宋" w:eastAsia="仿宋" w:hAnsi="仿宋" w:cs="宋体" w:hint="eastAsia"/>
                <w:color w:val="333333"/>
                <w:spacing w:val="8"/>
                <w:kern w:val="0"/>
                <w:sz w:val="24"/>
              </w:rPr>
              <w:t>刘利</w:t>
            </w:r>
            <w:r>
              <w:rPr>
                <w:rFonts w:ascii="仿宋" w:eastAsia="仿宋" w:hAnsi="仿宋" w:cs="宋体" w:hint="eastAsia"/>
                <w:color w:val="333333"/>
                <w:spacing w:val="8"/>
                <w:kern w:val="0"/>
                <w:sz w:val="24"/>
              </w:rPr>
              <w:t xml:space="preserve"> </w:t>
            </w:r>
          </w:p>
          <w:p w:rsidR="00FF5151" w:rsidRDefault="0011796E">
            <w:pPr>
              <w:spacing w:line="440" w:lineRule="exact"/>
              <w:jc w:val="center"/>
              <w:rPr>
                <w:rFonts w:ascii="仿宋_GB2312" w:eastAsia="仿宋_GB2312" w:hAnsi="仿宋"/>
                <w:sz w:val="24"/>
              </w:rPr>
            </w:pPr>
            <w:r>
              <w:rPr>
                <w:rFonts w:ascii="仿宋" w:eastAsia="仿宋" w:hAnsi="仿宋" w:cs="宋体" w:hint="eastAsia"/>
                <w:color w:val="333333"/>
                <w:spacing w:val="8"/>
                <w:kern w:val="0"/>
                <w:sz w:val="24"/>
              </w:rPr>
              <w:t>嘎宗</w:t>
            </w:r>
            <w:r>
              <w:rPr>
                <w:rFonts w:ascii="仿宋" w:eastAsia="仿宋" w:hAnsi="仿宋" w:cs="宋体" w:hint="eastAsia"/>
                <w:color w:val="333333"/>
                <w:spacing w:val="8"/>
                <w:kern w:val="0"/>
                <w:sz w:val="24"/>
              </w:rPr>
              <w:t xml:space="preserve"> </w:t>
            </w:r>
            <w:r>
              <w:rPr>
                <w:rFonts w:ascii="仿宋" w:eastAsia="仿宋" w:hAnsi="仿宋" w:cs="宋体" w:hint="eastAsia"/>
                <w:color w:val="333333"/>
                <w:spacing w:val="8"/>
                <w:kern w:val="0"/>
                <w:sz w:val="24"/>
              </w:rPr>
              <w:t>西洛</w:t>
            </w:r>
            <w:r>
              <w:rPr>
                <w:rFonts w:ascii="仿宋" w:eastAsia="仿宋" w:hAnsi="仿宋" w:cs="宋体" w:hint="eastAsia"/>
                <w:color w:val="333333"/>
                <w:spacing w:val="8"/>
                <w:kern w:val="0"/>
                <w:sz w:val="24"/>
              </w:rPr>
              <w:t xml:space="preserve"> </w:t>
            </w:r>
            <w:r>
              <w:rPr>
                <w:rFonts w:ascii="仿宋_GB2312" w:eastAsia="仿宋_GB2312" w:hAnsi="仿宋" w:hint="eastAsia"/>
                <w:sz w:val="32"/>
                <w:szCs w:val="32"/>
              </w:rPr>
              <w:t xml:space="preserve"> </w:t>
            </w:r>
          </w:p>
        </w:tc>
        <w:tc>
          <w:tcPr>
            <w:tcW w:w="1641"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w:t>
            </w:r>
            <w:r>
              <w:rPr>
                <w:rFonts w:ascii="仿宋_GB2312" w:eastAsia="仿宋_GB2312" w:hAnsi="仿宋" w:hint="eastAsia"/>
                <w:sz w:val="24"/>
              </w:rPr>
              <w:t>林芝广播</w:t>
            </w:r>
          </w:p>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电视台</w:t>
            </w:r>
          </w:p>
        </w:tc>
        <w:tc>
          <w:tcPr>
            <w:tcW w:w="4685" w:type="dxa"/>
            <w:tcBorders>
              <w:top w:val="single" w:sz="4" w:space="0" w:color="auto"/>
              <w:left w:val="single" w:sz="4" w:space="0" w:color="auto"/>
              <w:bottom w:val="single" w:sz="4" w:space="0" w:color="auto"/>
              <w:right w:val="single" w:sz="4" w:space="0" w:color="auto"/>
            </w:tcBorders>
            <w:vAlign w:val="center"/>
          </w:tcPr>
          <w:p w:rsidR="00FF5151" w:rsidRDefault="00FF5151">
            <w:pPr>
              <w:spacing w:line="440" w:lineRule="exact"/>
              <w:rPr>
                <w:rFonts w:ascii="仿宋_GB2312" w:eastAsia="仿宋_GB2312" w:hAnsi="仿宋"/>
                <w:sz w:val="24"/>
              </w:rPr>
            </w:pPr>
            <w:hyperlink r:id="rId9" w:history="1">
              <w:r w:rsidR="0011796E">
                <w:rPr>
                  <w:rFonts w:ascii="仿宋_GB2312" w:eastAsia="仿宋_GB2312" w:hAnsi="仿宋" w:hint="eastAsia"/>
                  <w:sz w:val="24"/>
                </w:rPr>
                <w:t>http</w:t>
              </w:r>
              <w:r w:rsidR="0011796E">
                <w:rPr>
                  <w:rFonts w:ascii="仿宋_GB2312" w:eastAsia="仿宋_GB2312" w:hAnsi="仿宋" w:hint="eastAsia"/>
                  <w:sz w:val="24"/>
                </w:rPr>
                <w:t>s://mp.weixin.qq.com/s?__biz=MzUyNzY0MTUyOQ==&amp;mid=2247488271&amp;idx=1&amp;sn=c11edb3b5a7266c8d4f9c66e5313c8b4&amp;chksm=fa7d2dd9cd0aa4cf8a2f7ccbaeb3dac0d1e7ef2b0629ef984626a9cbf1bb3f5a48ee6fe92f7f&amp;token=347287757&amp;lang=zh_CN#rd</w:t>
              </w:r>
            </w:hyperlink>
          </w:p>
        </w:tc>
      </w:tr>
      <w:tr w:rsidR="00FF5151">
        <w:trPr>
          <w:jc w:val="center"/>
        </w:trPr>
        <w:tc>
          <w:tcPr>
            <w:tcW w:w="837"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6</w:t>
            </w:r>
          </w:p>
        </w:tc>
        <w:tc>
          <w:tcPr>
            <w:tcW w:w="3506" w:type="dxa"/>
            <w:vAlign w:val="center"/>
          </w:tcPr>
          <w:p w:rsidR="00FF5151" w:rsidRDefault="0011796E">
            <w:pPr>
              <w:spacing w:line="440" w:lineRule="exact"/>
              <w:rPr>
                <w:rFonts w:ascii="仿宋_GB2312" w:eastAsia="仿宋_GB2312" w:hAnsi="仿宋"/>
                <w:sz w:val="24"/>
              </w:rPr>
            </w:pPr>
            <w:r>
              <w:rPr>
                <w:rFonts w:ascii="仿宋_GB2312" w:eastAsia="仿宋_GB2312" w:hAnsi="仿宋" w:hint="eastAsia"/>
                <w:sz w:val="24"/>
              </w:rPr>
              <w:t>对话——四十年改革开放</w:t>
            </w:r>
            <w:r>
              <w:rPr>
                <w:rFonts w:ascii="仿宋_GB2312" w:eastAsia="仿宋_GB2312" w:hAnsi="仿宋" w:hint="eastAsia"/>
                <w:sz w:val="24"/>
              </w:rPr>
              <w:t xml:space="preserve"> </w:t>
            </w:r>
            <w:r>
              <w:rPr>
                <w:rFonts w:ascii="仿宋_GB2312" w:eastAsia="仿宋_GB2312" w:hAnsi="仿宋" w:hint="eastAsia"/>
                <w:sz w:val="24"/>
              </w:rPr>
              <w:t>四十年辉煌西藏</w:t>
            </w:r>
          </w:p>
        </w:tc>
        <w:tc>
          <w:tcPr>
            <w:tcW w:w="1378"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访谈</w:t>
            </w:r>
          </w:p>
        </w:tc>
        <w:tc>
          <w:tcPr>
            <w:tcW w:w="2381"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张韬</w:t>
            </w:r>
            <w:r>
              <w:rPr>
                <w:rFonts w:ascii="仿宋_GB2312" w:eastAsia="仿宋_GB2312" w:hAnsi="仿宋" w:hint="eastAsia"/>
                <w:sz w:val="24"/>
              </w:rPr>
              <w:t xml:space="preserve"> </w:t>
            </w:r>
            <w:r>
              <w:rPr>
                <w:rFonts w:ascii="仿宋_GB2312" w:eastAsia="仿宋_GB2312" w:hAnsi="仿宋" w:hint="eastAsia"/>
                <w:sz w:val="24"/>
              </w:rPr>
              <w:t>文凤</w:t>
            </w:r>
            <w:r>
              <w:rPr>
                <w:rFonts w:ascii="仿宋_GB2312" w:eastAsia="仿宋_GB2312" w:hAnsi="仿宋" w:hint="eastAsia"/>
                <w:sz w:val="24"/>
              </w:rPr>
              <w:t xml:space="preserve"> </w:t>
            </w:r>
            <w:r>
              <w:rPr>
                <w:rFonts w:ascii="仿宋_GB2312" w:eastAsia="仿宋_GB2312" w:hAnsi="仿宋" w:hint="eastAsia"/>
                <w:sz w:val="24"/>
              </w:rPr>
              <w:t>安付花</w:t>
            </w:r>
          </w:p>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狄碎虎</w:t>
            </w:r>
            <w:r>
              <w:rPr>
                <w:rFonts w:ascii="仿宋_GB2312" w:eastAsia="仿宋_GB2312" w:hAnsi="仿宋" w:hint="eastAsia"/>
                <w:sz w:val="24"/>
              </w:rPr>
              <w:t xml:space="preserve"> </w:t>
            </w:r>
            <w:r>
              <w:rPr>
                <w:rFonts w:ascii="仿宋_GB2312" w:eastAsia="仿宋_GB2312" w:hAnsi="仿宋" w:hint="eastAsia"/>
                <w:sz w:val="24"/>
              </w:rPr>
              <w:t>罗桑旦增</w:t>
            </w:r>
          </w:p>
        </w:tc>
        <w:tc>
          <w:tcPr>
            <w:tcW w:w="1641" w:type="dxa"/>
            <w:vAlign w:val="center"/>
          </w:tcPr>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西藏日报</w:t>
            </w:r>
          </w:p>
          <w:p w:rsidR="00FF5151" w:rsidRDefault="0011796E">
            <w:pPr>
              <w:spacing w:line="440" w:lineRule="exact"/>
              <w:jc w:val="center"/>
              <w:rPr>
                <w:rFonts w:ascii="仿宋_GB2312" w:eastAsia="仿宋_GB2312" w:hAnsi="仿宋"/>
                <w:sz w:val="24"/>
              </w:rPr>
            </w:pPr>
            <w:r>
              <w:rPr>
                <w:rFonts w:ascii="仿宋_GB2312" w:eastAsia="仿宋_GB2312" w:hAnsi="仿宋" w:hint="eastAsia"/>
                <w:sz w:val="24"/>
              </w:rPr>
              <w:t>客户端</w:t>
            </w:r>
          </w:p>
        </w:tc>
        <w:tc>
          <w:tcPr>
            <w:tcW w:w="4685" w:type="dxa"/>
            <w:tcBorders>
              <w:top w:val="single" w:sz="4" w:space="0" w:color="auto"/>
              <w:left w:val="single" w:sz="4" w:space="0" w:color="auto"/>
              <w:bottom w:val="single" w:sz="4" w:space="0" w:color="auto"/>
              <w:right w:val="single" w:sz="4" w:space="0" w:color="auto"/>
            </w:tcBorders>
            <w:vAlign w:val="center"/>
          </w:tcPr>
          <w:p w:rsidR="00FF5151" w:rsidRDefault="0011796E">
            <w:pPr>
              <w:spacing w:line="440" w:lineRule="exact"/>
              <w:rPr>
                <w:rFonts w:ascii="仿宋_GB2312" w:eastAsia="仿宋_GB2312" w:hAnsi="仿宋"/>
                <w:sz w:val="24"/>
              </w:rPr>
            </w:pPr>
            <w:r>
              <w:rPr>
                <w:rFonts w:ascii="仿宋_GB2312" w:eastAsia="仿宋_GB2312" w:hAnsi="仿宋" w:hint="eastAsia"/>
                <w:sz w:val="24"/>
              </w:rPr>
              <w:t>http://vshare.xzrbapp.com/#/topic/512</w:t>
            </w:r>
          </w:p>
        </w:tc>
      </w:tr>
    </w:tbl>
    <w:p w:rsidR="00FF5151" w:rsidRDefault="0011796E">
      <w:pPr>
        <w:pStyle w:val="a3"/>
        <w:widowControl/>
        <w:spacing w:beforeAutospacing="0" w:afterAutospacing="0" w:line="480" w:lineRule="exact"/>
        <w:ind w:firstLine="420"/>
        <w:rPr>
          <w:rFonts w:ascii="仿宋_GB2312" w:eastAsia="仿宋_GB2312" w:hAnsi="仿宋_GB2312" w:cs="仿宋_GB2312"/>
          <w:color w:val="484848"/>
          <w:sz w:val="32"/>
          <w:szCs w:val="32"/>
        </w:rPr>
      </w:pPr>
      <w:r>
        <w:rPr>
          <w:rFonts w:ascii="仿宋_GB2312" w:eastAsia="仿宋_GB2312" w:hAnsi="仿宋_GB2312" w:cs="仿宋_GB2312" w:hint="eastAsia"/>
          <w:color w:val="484848"/>
          <w:sz w:val="32"/>
          <w:szCs w:val="32"/>
        </w:rPr>
        <w:t>公示期为</w:t>
      </w:r>
      <w:r>
        <w:rPr>
          <w:rFonts w:ascii="仿宋_GB2312" w:eastAsia="仿宋_GB2312" w:hAnsi="仿宋_GB2312" w:cs="仿宋_GB2312" w:hint="eastAsia"/>
          <w:color w:val="484848"/>
          <w:sz w:val="32"/>
          <w:szCs w:val="32"/>
        </w:rPr>
        <w:t>7</w:t>
      </w:r>
      <w:r>
        <w:rPr>
          <w:rFonts w:ascii="仿宋_GB2312" w:eastAsia="仿宋_GB2312" w:hAnsi="仿宋_GB2312" w:cs="仿宋_GB2312" w:hint="eastAsia"/>
          <w:color w:val="484848"/>
          <w:sz w:val="32"/>
          <w:szCs w:val="32"/>
        </w:rPr>
        <w:t>日，即</w:t>
      </w:r>
      <w:r>
        <w:rPr>
          <w:rFonts w:ascii="仿宋_GB2312" w:eastAsia="仿宋_GB2312" w:hAnsi="仿宋_GB2312" w:cs="仿宋_GB2312" w:hint="eastAsia"/>
          <w:color w:val="484848"/>
          <w:sz w:val="32"/>
          <w:szCs w:val="32"/>
        </w:rPr>
        <w:t>4</w:t>
      </w:r>
      <w:r>
        <w:rPr>
          <w:rFonts w:ascii="仿宋_GB2312" w:eastAsia="仿宋_GB2312" w:hAnsi="仿宋_GB2312" w:cs="仿宋_GB2312" w:hint="eastAsia"/>
          <w:color w:val="484848"/>
          <w:sz w:val="32"/>
          <w:szCs w:val="32"/>
        </w:rPr>
        <w:t>月</w:t>
      </w:r>
      <w:r>
        <w:rPr>
          <w:rFonts w:ascii="仿宋_GB2312" w:eastAsia="仿宋_GB2312" w:hAnsi="仿宋_GB2312" w:cs="仿宋_GB2312" w:hint="eastAsia"/>
          <w:color w:val="484848"/>
          <w:sz w:val="32"/>
          <w:szCs w:val="32"/>
        </w:rPr>
        <w:t>4</w:t>
      </w:r>
      <w:r>
        <w:rPr>
          <w:rFonts w:ascii="仿宋_GB2312" w:eastAsia="仿宋_GB2312" w:hAnsi="仿宋_GB2312" w:cs="仿宋_GB2312" w:hint="eastAsia"/>
          <w:color w:val="484848"/>
          <w:sz w:val="32"/>
          <w:szCs w:val="32"/>
        </w:rPr>
        <w:t>日至</w:t>
      </w:r>
      <w:r>
        <w:rPr>
          <w:rFonts w:ascii="仿宋_GB2312" w:eastAsia="仿宋_GB2312" w:hAnsi="仿宋_GB2312" w:cs="仿宋_GB2312" w:hint="eastAsia"/>
          <w:color w:val="484848"/>
          <w:sz w:val="32"/>
          <w:szCs w:val="32"/>
        </w:rPr>
        <w:t>10</w:t>
      </w:r>
      <w:r>
        <w:rPr>
          <w:rFonts w:ascii="仿宋_GB2312" w:eastAsia="仿宋_GB2312" w:hAnsi="仿宋_GB2312" w:cs="仿宋_GB2312" w:hint="eastAsia"/>
          <w:color w:val="484848"/>
          <w:sz w:val="32"/>
          <w:szCs w:val="32"/>
        </w:rPr>
        <w:t>日，凡对上述作品有异议者，请及时向西藏自治区互联网信息办公室反映。</w:t>
      </w:r>
    </w:p>
    <w:p w:rsidR="00FF5151" w:rsidRDefault="0011796E">
      <w:pPr>
        <w:pStyle w:val="a3"/>
        <w:widowControl/>
        <w:spacing w:beforeAutospacing="0" w:afterAutospacing="0" w:line="480" w:lineRule="exact"/>
        <w:ind w:firstLine="420"/>
        <w:rPr>
          <w:rFonts w:ascii="仿宋_GB2312" w:eastAsia="仿宋_GB2312" w:hAnsi="仿宋_GB2312" w:cs="仿宋_GB2312"/>
          <w:color w:val="484848"/>
          <w:sz w:val="32"/>
          <w:szCs w:val="32"/>
        </w:rPr>
      </w:pPr>
      <w:r>
        <w:rPr>
          <w:rFonts w:ascii="仿宋_GB2312" w:eastAsia="仿宋_GB2312" w:hAnsi="仿宋_GB2312" w:cs="仿宋_GB2312" w:hint="eastAsia"/>
          <w:color w:val="484848"/>
          <w:sz w:val="32"/>
          <w:szCs w:val="32"/>
        </w:rPr>
        <w:t>联系电话：</w:t>
      </w:r>
      <w:r>
        <w:rPr>
          <w:rFonts w:ascii="仿宋_GB2312" w:eastAsia="仿宋_GB2312" w:hAnsi="仿宋_GB2312" w:cs="仿宋_GB2312" w:hint="eastAsia"/>
          <w:color w:val="484848"/>
          <w:sz w:val="32"/>
          <w:szCs w:val="32"/>
        </w:rPr>
        <w:t>0891-</w:t>
      </w:r>
      <w:r>
        <w:rPr>
          <w:rFonts w:ascii="仿宋_GB2312" w:eastAsia="仿宋_GB2312" w:hAnsi="仿宋_GB2312" w:cs="仿宋_GB2312" w:hint="eastAsia"/>
          <w:color w:val="484848"/>
          <w:sz w:val="32"/>
          <w:szCs w:val="32"/>
        </w:rPr>
        <w:t>6</w:t>
      </w:r>
      <w:r>
        <w:rPr>
          <w:rFonts w:ascii="仿宋_GB2312" w:eastAsia="仿宋_GB2312" w:hAnsi="仿宋_GB2312" w:cs="仿宋_GB2312" w:hint="eastAsia"/>
          <w:color w:val="484848"/>
          <w:sz w:val="32"/>
          <w:szCs w:val="32"/>
        </w:rPr>
        <w:t>591917</w:t>
      </w:r>
    </w:p>
    <w:p w:rsidR="00FF5151" w:rsidRDefault="00FF5151">
      <w:pPr>
        <w:pStyle w:val="a3"/>
        <w:widowControl/>
        <w:spacing w:beforeAutospacing="0" w:afterAutospacing="0" w:line="480" w:lineRule="exact"/>
        <w:ind w:firstLine="420"/>
        <w:jc w:val="right"/>
        <w:rPr>
          <w:rFonts w:ascii="仿宋_GB2312" w:eastAsia="仿宋_GB2312" w:hAnsi="仿宋_GB2312" w:cs="仿宋_GB2312"/>
          <w:color w:val="484848"/>
          <w:sz w:val="32"/>
          <w:szCs w:val="32"/>
        </w:rPr>
      </w:pPr>
    </w:p>
    <w:p w:rsidR="00FF5151" w:rsidRDefault="00FF5151">
      <w:pPr>
        <w:pStyle w:val="a3"/>
        <w:widowControl/>
        <w:spacing w:beforeAutospacing="0" w:afterAutospacing="0" w:line="480" w:lineRule="exact"/>
        <w:ind w:firstLine="420"/>
        <w:jc w:val="right"/>
        <w:rPr>
          <w:rFonts w:ascii="仿宋_GB2312" w:eastAsia="仿宋_GB2312" w:hAnsi="仿宋_GB2312" w:cs="仿宋_GB2312"/>
          <w:color w:val="484848"/>
          <w:sz w:val="32"/>
          <w:szCs w:val="32"/>
        </w:rPr>
      </w:pPr>
    </w:p>
    <w:p w:rsidR="00FF5151" w:rsidRDefault="0011796E">
      <w:pPr>
        <w:pStyle w:val="a3"/>
        <w:widowControl/>
        <w:spacing w:beforeAutospacing="0" w:afterAutospacing="0" w:line="480" w:lineRule="exact"/>
        <w:ind w:firstLine="420"/>
        <w:jc w:val="right"/>
        <w:rPr>
          <w:rFonts w:ascii="仿宋_GB2312" w:eastAsia="仿宋_GB2312" w:hAnsi="仿宋_GB2312" w:cs="仿宋_GB2312"/>
          <w:color w:val="484848"/>
          <w:sz w:val="32"/>
          <w:szCs w:val="32"/>
        </w:rPr>
      </w:pPr>
      <w:r>
        <w:rPr>
          <w:rFonts w:ascii="仿宋_GB2312" w:eastAsia="仿宋_GB2312" w:hAnsi="仿宋_GB2312" w:cs="仿宋_GB2312" w:hint="eastAsia"/>
          <w:color w:val="484848"/>
          <w:sz w:val="32"/>
          <w:szCs w:val="32"/>
        </w:rPr>
        <w:t>西藏自治区互联网信息办公室</w:t>
      </w:r>
    </w:p>
    <w:p w:rsidR="00FF5151" w:rsidRDefault="0011796E">
      <w:pPr>
        <w:pStyle w:val="a3"/>
        <w:widowControl/>
        <w:spacing w:beforeAutospacing="0" w:afterAutospacing="0" w:line="480" w:lineRule="exact"/>
        <w:ind w:firstLine="420"/>
        <w:jc w:val="center"/>
        <w:rPr>
          <w:rFonts w:ascii="仿宋_GB2312" w:eastAsia="仿宋_GB2312" w:hAnsi="仿宋_GB2312" w:cs="仿宋_GB2312"/>
          <w:sz w:val="32"/>
          <w:szCs w:val="32"/>
        </w:rPr>
      </w:pPr>
      <w:r>
        <w:rPr>
          <w:rFonts w:ascii="仿宋_GB2312" w:eastAsia="仿宋_GB2312" w:hAnsi="仿宋_GB2312" w:cs="仿宋_GB2312" w:hint="eastAsia"/>
          <w:color w:val="484848"/>
          <w:sz w:val="32"/>
          <w:szCs w:val="32"/>
        </w:rPr>
        <w:t xml:space="preserve">                                                           </w:t>
      </w:r>
      <w:r>
        <w:rPr>
          <w:rFonts w:ascii="仿宋_GB2312" w:eastAsia="仿宋_GB2312" w:hAnsi="仿宋_GB2312" w:cs="仿宋_GB2312" w:hint="eastAsia"/>
          <w:color w:val="484848"/>
          <w:sz w:val="32"/>
          <w:szCs w:val="32"/>
        </w:rPr>
        <w:t>201</w:t>
      </w:r>
      <w:r>
        <w:rPr>
          <w:rFonts w:ascii="仿宋_GB2312" w:eastAsia="仿宋_GB2312" w:hAnsi="仿宋_GB2312" w:cs="仿宋_GB2312" w:hint="eastAsia"/>
          <w:color w:val="484848"/>
          <w:sz w:val="32"/>
          <w:szCs w:val="32"/>
        </w:rPr>
        <w:t>9</w:t>
      </w:r>
      <w:r>
        <w:rPr>
          <w:rFonts w:ascii="仿宋_GB2312" w:eastAsia="仿宋_GB2312" w:hAnsi="仿宋_GB2312" w:cs="仿宋_GB2312" w:hint="eastAsia"/>
          <w:color w:val="484848"/>
          <w:sz w:val="32"/>
          <w:szCs w:val="32"/>
        </w:rPr>
        <w:t>年</w:t>
      </w:r>
      <w:r>
        <w:rPr>
          <w:rFonts w:ascii="仿宋_GB2312" w:eastAsia="仿宋_GB2312" w:hAnsi="仿宋_GB2312" w:cs="仿宋_GB2312" w:hint="eastAsia"/>
          <w:color w:val="484848"/>
          <w:sz w:val="32"/>
          <w:szCs w:val="32"/>
        </w:rPr>
        <w:t>4</w:t>
      </w:r>
      <w:r>
        <w:rPr>
          <w:rFonts w:ascii="仿宋_GB2312" w:eastAsia="仿宋_GB2312" w:hAnsi="仿宋_GB2312" w:cs="仿宋_GB2312" w:hint="eastAsia"/>
          <w:color w:val="484848"/>
          <w:sz w:val="32"/>
          <w:szCs w:val="32"/>
        </w:rPr>
        <w:t>月</w:t>
      </w:r>
      <w:r>
        <w:rPr>
          <w:rFonts w:ascii="仿宋_GB2312" w:eastAsia="仿宋_GB2312" w:hAnsi="仿宋_GB2312" w:cs="仿宋_GB2312" w:hint="eastAsia"/>
          <w:color w:val="484848"/>
          <w:sz w:val="32"/>
          <w:szCs w:val="32"/>
        </w:rPr>
        <w:t>4</w:t>
      </w:r>
      <w:r>
        <w:rPr>
          <w:rFonts w:ascii="仿宋_GB2312" w:eastAsia="仿宋_GB2312" w:hAnsi="仿宋_GB2312" w:cs="仿宋_GB2312" w:hint="eastAsia"/>
          <w:color w:val="484848"/>
          <w:sz w:val="32"/>
          <w:szCs w:val="32"/>
        </w:rPr>
        <w:t>日</w:t>
      </w:r>
    </w:p>
    <w:sectPr w:rsidR="00FF5151" w:rsidSect="00FF515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F5151"/>
    <w:rsid w:val="0011796E"/>
    <w:rsid w:val="00FF5151"/>
    <w:rsid w:val="018B4DF1"/>
    <w:rsid w:val="19B370B7"/>
    <w:rsid w:val="1C642D8D"/>
    <w:rsid w:val="21967B25"/>
    <w:rsid w:val="221D64EC"/>
    <w:rsid w:val="27EA7CBD"/>
    <w:rsid w:val="2D82670C"/>
    <w:rsid w:val="316F3248"/>
    <w:rsid w:val="32EA70D4"/>
    <w:rsid w:val="33600FAC"/>
    <w:rsid w:val="39375CA6"/>
    <w:rsid w:val="3DAB69A2"/>
    <w:rsid w:val="415C07EE"/>
    <w:rsid w:val="45EF784D"/>
    <w:rsid w:val="46084DDC"/>
    <w:rsid w:val="462336D3"/>
    <w:rsid w:val="4BB957D4"/>
    <w:rsid w:val="4E6E20C0"/>
    <w:rsid w:val="57A94E03"/>
    <w:rsid w:val="594E10D8"/>
    <w:rsid w:val="5BC732C3"/>
    <w:rsid w:val="619D2582"/>
    <w:rsid w:val="63655412"/>
    <w:rsid w:val="67FF2C13"/>
    <w:rsid w:val="6C572DF1"/>
    <w:rsid w:val="6DF44E5E"/>
    <w:rsid w:val="73036FB8"/>
    <w:rsid w:val="75134B8F"/>
    <w:rsid w:val="7E677A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151"/>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FF5151"/>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F5151"/>
    <w:pPr>
      <w:spacing w:beforeAutospacing="1" w:afterAutospacing="1"/>
      <w:jc w:val="left"/>
    </w:pPr>
    <w:rPr>
      <w:rFonts w:cs="Times New Roman"/>
      <w:kern w:val="0"/>
      <w:sz w:val="24"/>
    </w:rPr>
  </w:style>
  <w:style w:type="table" w:styleId="a4">
    <w:name w:val="Table Grid"/>
    <w:basedOn w:val="a1"/>
    <w:qFormat/>
    <w:rsid w:val="00FF51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p.weixin.qq.com/s?__biz=MzUyNzY0MTUyOQ==&amp;mid=2247488644&amp;idx=2&amp;sn=da310454cbe0a0e0f888e5c074075322&amp;chksm=fa7d2a52cd0aa34441042143dd137f64bf9244fae909bfb004dec4b4f9eac1927cb9d148b6b0&amp;token=347287757&amp;lang=zh_CN#rd" TargetMode="External"/><Relationship Id="rId3" Type="http://schemas.openxmlformats.org/officeDocument/2006/relationships/settings" Target="settings.xml"/><Relationship Id="rId7" Type="http://schemas.openxmlformats.org/officeDocument/2006/relationships/hyperlink" Target="http://vshare.xzrbapp.com/#/topic/56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vshare.xzrbapp.com/#/topic/554" TargetMode="External"/><Relationship Id="rId11" Type="http://schemas.openxmlformats.org/officeDocument/2006/relationships/theme" Target="theme/theme1.xml"/><Relationship Id="rId5" Type="http://schemas.openxmlformats.org/officeDocument/2006/relationships/hyperlink" Target="http://www.xzxw.com/zhuanti/xzjn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p.weixin.qq.com/s?__biz=MzUyNzY0MTUyOQ==&amp;mid=2247488271&amp;idx=1&amp;sn=c11edb3b5a7266c8d4f9c66e5313c8b4&amp;chksm=fa7d2dd9cd0aa4cf8a2f7ccbaeb3dac0d1e7ef2b0629ef984626a9cbf1bb3f5a48ee6fe92f7f&amp;token=347287757&amp;lang=zh_CN#r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1640</Characters>
  <Application>Microsoft Office Word</Application>
  <DocSecurity>0</DocSecurity>
  <Lines>13</Lines>
  <Paragraphs>3</Paragraphs>
  <ScaleCrop>false</ScaleCrop>
  <Company>Microsoft</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cxdn</cp:lastModifiedBy>
  <cp:revision>2</cp:revision>
  <cp:lastPrinted>2019-04-03T04:07:00Z</cp:lastPrinted>
  <dcterms:created xsi:type="dcterms:W3CDTF">2019-04-04T03:11:00Z</dcterms:created>
  <dcterms:modified xsi:type="dcterms:W3CDTF">2019-04-04T03:11:00Z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